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30ED8" w:rsidTr="00CB1DDB">
        <w:tc>
          <w:tcPr>
            <w:tcW w:w="3936" w:type="dxa"/>
          </w:tcPr>
          <w:p w:rsidR="00830ED8" w:rsidRDefault="00830ED8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30ED8" w:rsidRPr="00446B92" w:rsidRDefault="00830ED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30ED8" w:rsidRPr="00446B92" w:rsidRDefault="00830ED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30ED8" w:rsidRPr="00446B92" w:rsidRDefault="00830ED8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30ED8" w:rsidRDefault="00830ED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30ED8" w:rsidRDefault="00830ED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30ED8" w:rsidRPr="00E01954" w:rsidRDefault="00830ED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30ED8" w:rsidRDefault="00830ED8" w:rsidP="00CB1DDB">
            <w:pPr>
              <w:spacing w:line="238" w:lineRule="auto"/>
            </w:pPr>
          </w:p>
        </w:tc>
      </w:tr>
      <w:tr w:rsidR="00830ED8" w:rsidRPr="005261B8" w:rsidTr="00CB1DDB">
        <w:tc>
          <w:tcPr>
            <w:tcW w:w="3936" w:type="dxa"/>
          </w:tcPr>
          <w:p w:rsidR="00830ED8" w:rsidRPr="001E72CB" w:rsidRDefault="00830ED8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30ED8" w:rsidRDefault="00830ED8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30ED8" w:rsidRDefault="00830ED8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30ED8" w:rsidRDefault="00830ED8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30ED8" w:rsidRPr="00E01954" w:rsidRDefault="00830ED8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30ED8" w:rsidRPr="00E01954" w:rsidRDefault="00830ED8" w:rsidP="00CB1DDB">
            <w:pPr>
              <w:widowControl w:val="0"/>
              <w:spacing w:line="238" w:lineRule="auto"/>
            </w:pPr>
          </w:p>
        </w:tc>
      </w:tr>
    </w:tbl>
    <w:p w:rsidR="00830ED8" w:rsidRDefault="00830ED8" w:rsidP="00830ED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0ED8" w:rsidRDefault="00830ED8" w:rsidP="00830ED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8D6" w:rsidRPr="006028D6" w:rsidRDefault="006028D6" w:rsidP="006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последняя время, отдельные должностные лица, стоящие на генеральских должностях, осуществляют сбор сведений о частной жизни, личной и семейной тайны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семьи, а также наводят справки и осуществляют наблюдение за ними.</w:t>
      </w:r>
    </w:p>
    <w:p w:rsidR="006028D6" w:rsidRPr="006028D6" w:rsidRDefault="006028D6" w:rsidP="006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Более того, все заявления, поданные должностными лицами Министерства обороны, имеют общий текст, а также они осуществляют оперативно-розыскные мероприятия, а именно «Наведение справок» через правоохранительные органы с целью сбора информации о частной жизни, личной и семейной тайне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семьи.</w:t>
      </w:r>
    </w:p>
    <w:p w:rsidR="006028D6" w:rsidRPr="006028D6" w:rsidRDefault="006028D6" w:rsidP="006028D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6028D6">
        <w:rPr>
          <w:rFonts w:ascii="Times New Roman" w:hAnsi="Times New Roman" w:cs="Times New Roman"/>
          <w:b/>
          <w:sz w:val="32"/>
          <w:szCs w:val="28"/>
        </w:rPr>
        <w:t xml:space="preserve">Начальник </w:t>
      </w:r>
      <w:r w:rsidR="00830ED8">
        <w:rPr>
          <w:rFonts w:ascii="Times New Roman" w:hAnsi="Times New Roman" w:cs="Times New Roman"/>
          <w:b/>
          <w:sz w:val="32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32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32"/>
          <w:szCs w:val="28"/>
        </w:rPr>
        <w:t xml:space="preserve"> высшего</w:t>
      </w:r>
      <w:proofErr w:type="gramEnd"/>
      <w:r w:rsidRPr="006028D6">
        <w:rPr>
          <w:rFonts w:ascii="Times New Roman" w:hAnsi="Times New Roman" w:cs="Times New Roman"/>
          <w:b/>
          <w:sz w:val="32"/>
          <w:szCs w:val="28"/>
        </w:rPr>
        <w:t xml:space="preserve"> военного училища </w:t>
      </w:r>
      <w:r w:rsidR="00830ED8">
        <w:rPr>
          <w:rFonts w:ascii="Times New Roman" w:hAnsi="Times New Roman" w:cs="Times New Roman"/>
          <w:b/>
          <w:sz w:val="32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32"/>
          <w:szCs w:val="28"/>
        </w:rPr>
        <w:t xml:space="preserve">(далее - </w:t>
      </w:r>
      <w:r w:rsidR="00830ED8">
        <w:rPr>
          <w:rFonts w:ascii="Times New Roman" w:hAnsi="Times New Roman" w:cs="Times New Roman"/>
          <w:b/>
          <w:sz w:val="32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32"/>
          <w:szCs w:val="28"/>
        </w:rPr>
        <w:t xml:space="preserve">) </w:t>
      </w:r>
      <w:r w:rsidR="00830ED8">
        <w:rPr>
          <w:rFonts w:ascii="Times New Roman" w:hAnsi="Times New Roman" w:cs="Times New Roman"/>
          <w:b/>
          <w:sz w:val="32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32"/>
          <w:szCs w:val="28"/>
        </w:rPr>
        <w:t>, стоит на должности генерал-майора.</w:t>
      </w:r>
    </w:p>
    <w:p w:rsidR="006028D6" w:rsidRPr="006028D6" w:rsidRDefault="006028D6" w:rsidP="006028D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t>Первое его заявление с собиранием информации.</w:t>
      </w:r>
    </w:p>
    <w:p w:rsidR="006028D6" w:rsidRPr="006028D6" w:rsidRDefault="00830ED8" w:rsidP="00830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подано заявление прокурору города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от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в котором указал, что 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Pr="00830ED8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028D6" w:rsidRPr="006028D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830E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b/>
          <w:sz w:val="28"/>
          <w:szCs w:val="28"/>
        </w:rPr>
        <w:t xml:space="preserve"> признал, что он осуществил сбор сведений о частной жизни родителей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 п. 2 ст. 6 Федерального закона от 12.08.1995 г. № 144-ФЗ </w:t>
      </w:r>
      <w:r w:rsidRPr="006028D6">
        <w:rPr>
          <w:rFonts w:ascii="Times New Roman" w:hAnsi="Times New Roman" w:cs="Times New Roman"/>
          <w:i/>
          <w:sz w:val="28"/>
          <w:szCs w:val="28"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своем обращении указал,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«В ходе проверки прошу: 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истребовать в ГКУ </w:t>
      </w:r>
      <w:r w:rsidR="00830ED8">
        <w:rPr>
          <w:rFonts w:ascii="Times New Roman" w:hAnsi="Times New Roman" w:cs="Times New Roman"/>
          <w:i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 края</w:t>
      </w:r>
      <w:proofErr w:type="gramEnd"/>
      <w:r w:rsidRPr="006028D6">
        <w:rPr>
          <w:rFonts w:ascii="Times New Roman" w:hAnsi="Times New Roman" w:cs="Times New Roman"/>
          <w:i/>
          <w:sz w:val="28"/>
          <w:szCs w:val="28"/>
        </w:rPr>
        <w:t xml:space="preserve"> «Центр занятости населения города </w:t>
      </w:r>
      <w:r w:rsidR="00830ED8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» копию выданного </w:t>
      </w:r>
      <w:r w:rsidR="00830ED8" w:rsidRPr="00830ED8">
        <w:rPr>
          <w:rFonts w:ascii="Times New Roman" w:hAnsi="Times New Roman" w:cs="Times New Roman"/>
          <w:i/>
          <w:sz w:val="28"/>
          <w:szCs w:val="28"/>
        </w:rPr>
        <w:t xml:space="preserve">____ ____ </w:t>
      </w:r>
      <w:r w:rsidRPr="006028D6">
        <w:rPr>
          <w:rFonts w:ascii="Times New Roman" w:hAnsi="Times New Roman" w:cs="Times New Roman"/>
          <w:i/>
          <w:sz w:val="28"/>
          <w:szCs w:val="28"/>
        </w:rPr>
        <w:t>Списка (Перечня) потенциальных работодателей;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i/>
          <w:sz w:val="28"/>
          <w:szCs w:val="28"/>
        </w:rPr>
        <w:t xml:space="preserve">- проверить, обращался ли </w:t>
      </w:r>
      <w:r w:rsidR="00830ED8">
        <w:rPr>
          <w:rFonts w:ascii="Times New Roman" w:hAnsi="Times New Roman" w:cs="Times New Roman"/>
          <w:i/>
          <w:sz w:val="28"/>
          <w:szCs w:val="28"/>
        </w:rPr>
        <w:t>____</w:t>
      </w:r>
      <w:r w:rsidR="00830ED8" w:rsidRPr="00830ED8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i/>
          <w:sz w:val="28"/>
          <w:szCs w:val="28"/>
        </w:rPr>
        <w:t>к работодателям в соответствии с указанным Списком (Перечнем) по вопросу трудоустройства.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i/>
          <w:sz w:val="28"/>
          <w:szCs w:val="28"/>
        </w:rPr>
        <w:t>О результатах проверки и о принятом решении прошу письменно меня уведомить».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Цель истребование данного списка, подозреваю, кроется в желании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знать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местонахождение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при обращении к людям из данного списка, то есть таким образом он наводит справки где именно будет находиться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 определенные дни.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указал, что необходимо для него истребовать, что проверить и о результатах проверки необходимо уведомить его, то есть сообщить список потенциальных работодателей.</w:t>
      </w:r>
    </w:p>
    <w:p w:rsidR="006028D6" w:rsidRPr="006028D6" w:rsidRDefault="006028D6" w:rsidP="006028D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t>Второе заявление с собиранием информации.</w:t>
      </w:r>
    </w:p>
    <w:p w:rsidR="006028D6" w:rsidRPr="006028D6" w:rsidRDefault="00830ED8" w:rsidP="00830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подано заявление заместителю начальника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(по охране общественного порядка)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по городу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в котором указал, что 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830ED8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028D6" w:rsidRPr="006028D6">
        <w:rPr>
          <w:rFonts w:ascii="Times New Roman" w:hAnsi="Times New Roman" w:cs="Times New Roman"/>
          <w:sz w:val="28"/>
          <w:szCs w:val="28"/>
        </w:rPr>
        <w:t>(приложение 2)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прямо</w:t>
      </w:r>
      <w:proofErr w:type="gramEnd"/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признал, что он осуществил сбор сведений о частной жизни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и его отца </w:t>
      </w:r>
      <w:r w:rsidR="00830ED8">
        <w:rPr>
          <w:rFonts w:ascii="Times New Roman" w:hAnsi="Times New Roman" w:cs="Times New Roman"/>
          <w:i/>
          <w:sz w:val="28"/>
          <w:szCs w:val="28"/>
        </w:rPr>
        <w:t>____</w:t>
      </w:r>
      <w:r w:rsidR="00830ED8" w:rsidRPr="00830ED8">
        <w:rPr>
          <w:rFonts w:ascii="Times New Roman" w:hAnsi="Times New Roman" w:cs="Times New Roman"/>
          <w:i/>
          <w:sz w:val="28"/>
          <w:szCs w:val="28"/>
        </w:rPr>
        <w:t>__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обращаю внимание, что права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не</w:t>
      </w:r>
      <w:proofErr w:type="gramEnd"/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нарушались, а факт наличия или отсутствия у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оружия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не касается, как гражданина Российской Федерации, так и как должностного лица начальника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8D6">
        <w:rPr>
          <w:rFonts w:ascii="Times New Roman" w:eastAsia="Calibri" w:hAnsi="Times New Roman" w:cs="Times New Roman"/>
          <w:sz w:val="28"/>
          <w:szCs w:val="28"/>
        </w:rPr>
        <w:t xml:space="preserve">Факт того, что </w:t>
      </w:r>
      <w:r w:rsidR="00830ED8">
        <w:rPr>
          <w:rFonts w:ascii="Times New Roman" w:eastAsia="Calibri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eastAsia="Calibri" w:hAnsi="Times New Roman" w:cs="Times New Roman"/>
          <w:sz w:val="28"/>
          <w:szCs w:val="28"/>
        </w:rPr>
        <w:t xml:space="preserve"> собирает</w:t>
      </w:r>
      <w:proofErr w:type="gramEnd"/>
      <w:r w:rsidRPr="006028D6">
        <w:rPr>
          <w:rFonts w:ascii="Times New Roman" w:eastAsia="Calibri" w:hAnsi="Times New Roman" w:cs="Times New Roman"/>
          <w:sz w:val="28"/>
          <w:szCs w:val="28"/>
        </w:rPr>
        <w:t xml:space="preserve"> информацию об </w:t>
      </w:r>
      <w:r w:rsidR="00830ED8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sz w:val="28"/>
          <w:szCs w:val="28"/>
        </w:rPr>
        <w:t xml:space="preserve">е и его семье подтвержден его же заявлением, так как в </w:t>
      </w:r>
      <w:r w:rsidR="00830ED8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sz w:val="28"/>
          <w:szCs w:val="28"/>
        </w:rPr>
        <w:t xml:space="preserve"> районном суде участие в судебном процессе он не принимал, о данном заседании он не уведомлялся, однако о проведенном судебном заседании и его решении ему стало известно. Соответственно, производился целенаправленный сбор сведений на </w:t>
      </w:r>
      <w:r w:rsidR="00830ED8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sz w:val="28"/>
          <w:szCs w:val="28"/>
        </w:rPr>
        <w:t>и его семью.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 п. 2 ст. 6 Федерального закона от 12.08.1995 г. № 144-ФЗ </w:t>
      </w:r>
      <w:r w:rsidRPr="006028D6">
        <w:rPr>
          <w:rFonts w:ascii="Times New Roman" w:hAnsi="Times New Roman" w:cs="Times New Roman"/>
          <w:i/>
          <w:sz w:val="28"/>
          <w:szCs w:val="28"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своем обращении указал,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="00830ED8" w:rsidRPr="00830ED8">
        <w:rPr>
          <w:rFonts w:ascii="Times New Roman" w:hAnsi="Times New Roman" w:cs="Times New Roman"/>
          <w:i/>
          <w:sz w:val="28"/>
          <w:szCs w:val="28"/>
        </w:rPr>
        <w:t>________________________________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>».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Цель получения результатов проверки, предполагаю, является в желании сбора информации и наведении справок об образе жизни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 для нанесения им материального и морального ущерба.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а.</w:t>
      </w:r>
    </w:p>
    <w:p w:rsidR="006028D6" w:rsidRPr="006028D6" w:rsidRDefault="006028D6" w:rsidP="006028D6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t>Третье заявление с собиранием информации.</w:t>
      </w:r>
    </w:p>
    <w:p w:rsidR="006028D6" w:rsidRPr="006028D6" w:rsidRDefault="00830ED8" w:rsidP="00830ED8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подано заявление заместителю начальника </w:t>
      </w:r>
      <w:r w:rsidRPr="00830ED8">
        <w:rPr>
          <w:rFonts w:ascii="Times New Roman" w:hAnsi="Times New Roman" w:cs="Times New Roman"/>
          <w:sz w:val="28"/>
          <w:szCs w:val="28"/>
        </w:rPr>
        <w:t>____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(по охране общественного порядка)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____ 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от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30ED8">
        <w:rPr>
          <w:rFonts w:ascii="Times New Roman" w:hAnsi="Times New Roman" w:cs="Times New Roman"/>
          <w:sz w:val="28"/>
          <w:szCs w:val="28"/>
        </w:rPr>
        <w:t xml:space="preserve">____ 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в котором указал, что 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Pr="00830ED8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028D6" w:rsidRPr="006028D6">
        <w:rPr>
          <w:rFonts w:ascii="Times New Roman" w:hAnsi="Times New Roman" w:cs="Times New Roman"/>
          <w:sz w:val="28"/>
          <w:szCs w:val="28"/>
        </w:rPr>
        <w:t>(приложение 3)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признал, что он осуществил сбор сведений о частной жизни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При этом обращаю внимание, что права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нарушались, описанные им обстоятельства не касаются его, как гражданина Российской Федерации, так и как должностного лица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Факт того, что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собирает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его семье подтвержден его же заявлением.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 п. 2 ст. 6 Федерального закона от 12.08.1995 г. № 144-ФЗ </w:t>
      </w:r>
      <w:r w:rsidRPr="006028D6">
        <w:rPr>
          <w:rFonts w:ascii="Times New Roman" w:hAnsi="Times New Roman" w:cs="Times New Roman"/>
          <w:i/>
          <w:sz w:val="28"/>
          <w:szCs w:val="28"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Наведение справок».</w:t>
      </w:r>
    </w:p>
    <w:p w:rsidR="006028D6" w:rsidRPr="006028D6" w:rsidRDefault="006028D6" w:rsidP="00830ED8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своем обращении указал,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="00830ED8" w:rsidRPr="00830ED8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>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Цель получения результатов проверки, предполагаю, является в желании сбора информации и наведении справок об образе жизни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 для нанесения им материального и морального вреда.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а.</w:t>
      </w:r>
    </w:p>
    <w:p w:rsidR="006028D6" w:rsidRPr="006028D6" w:rsidRDefault="006028D6" w:rsidP="006028D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6028D6">
        <w:rPr>
          <w:rFonts w:ascii="Times New Roman" w:hAnsi="Times New Roman" w:cs="Times New Roman"/>
          <w:b/>
          <w:sz w:val="32"/>
          <w:szCs w:val="28"/>
        </w:rPr>
        <w:t xml:space="preserve">Начальник </w:t>
      </w:r>
      <w:r w:rsidR="00830ED8">
        <w:rPr>
          <w:rFonts w:ascii="Times New Roman" w:hAnsi="Times New Roman" w:cs="Times New Roman"/>
          <w:b/>
          <w:sz w:val="32"/>
          <w:szCs w:val="28"/>
        </w:rPr>
        <w:t xml:space="preserve">____ ____ </w:t>
      </w:r>
      <w:r w:rsidRPr="006028D6">
        <w:rPr>
          <w:rFonts w:ascii="Times New Roman" w:hAnsi="Times New Roman" w:cs="Times New Roman"/>
          <w:b/>
          <w:sz w:val="32"/>
          <w:szCs w:val="28"/>
        </w:rPr>
        <w:t xml:space="preserve">ВС РФ генерал-лейтенант </w:t>
      </w:r>
      <w:r w:rsidR="00830ED8">
        <w:rPr>
          <w:rFonts w:ascii="Times New Roman" w:hAnsi="Times New Roman" w:cs="Times New Roman"/>
          <w:b/>
          <w:sz w:val="32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32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</w:p>
    <w:p w:rsidR="006028D6" w:rsidRPr="006028D6" w:rsidRDefault="006028D6" w:rsidP="00830ED8">
      <w:pPr>
        <w:tabs>
          <w:tab w:val="left" w:pos="993"/>
        </w:tabs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возражении от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="00830ED8"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Pr="006028D6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указал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>, что «</w:t>
      </w:r>
      <w:r w:rsidR="00830E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указал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>, что «</w:t>
      </w:r>
      <w:r w:rsidR="00830ED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>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признал, что он осуществил сбор сведений о частной жизни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а.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собрал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и разгласил без согласия лиц сведения, относящиеся к частной жизни, личной и семейной тайне семьи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а именно место работы членов семьи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, участие в предпринимательской деятельности, наличие в собственности квартир и машин.</w:t>
      </w:r>
    </w:p>
    <w:p w:rsidR="006028D6" w:rsidRPr="006028D6" w:rsidRDefault="006028D6" w:rsidP="006028D6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Более того, место работы матери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было указано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поступлении в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8D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028D6">
        <w:rPr>
          <w:rFonts w:ascii="Times New Roman" w:hAnsi="Times New Roman" w:cs="Times New Roman"/>
          <w:sz w:val="28"/>
          <w:szCs w:val="28"/>
        </w:rPr>
        <w:t xml:space="preserve"> его анкете. Указанная информация была защищена Федеральным законом РФ от 27.07.2007 № 152-ФЗ «О персональных данных», однако, как попала к начальнику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остается неизвестным.</w:t>
      </w:r>
    </w:p>
    <w:p w:rsidR="006028D6" w:rsidRPr="006028D6" w:rsidRDefault="006028D6" w:rsidP="006028D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согласно официальному сайту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гарнизонного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военного суда </w:t>
      </w:r>
      <w:r w:rsidR="00830ED8">
        <w:rPr>
          <w:rFonts w:ascii="Times New Roman" w:hAnsi="Times New Roman" w:cs="Times New Roman"/>
          <w:sz w:val="28"/>
          <w:szCs w:val="28"/>
        </w:rPr>
        <w:t>____________________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ВС РФ в судебном заседании участие </w:t>
      </w:r>
      <w:r w:rsidR="00830ED8">
        <w:rPr>
          <w:rFonts w:ascii="Times New Roman" w:hAnsi="Times New Roman" w:cs="Times New Roman"/>
          <w:sz w:val="28"/>
          <w:szCs w:val="28"/>
        </w:rPr>
        <w:t>____________</w:t>
      </w:r>
      <w:r w:rsidR="00830ED8">
        <w:rPr>
          <w:rFonts w:ascii="Times New Roman" w:hAnsi="Times New Roman" w:cs="Times New Roman"/>
          <w:sz w:val="28"/>
          <w:szCs w:val="28"/>
        </w:rPr>
        <w:t xml:space="preserve"> </w:t>
      </w:r>
      <w:r w:rsidRPr="006028D6">
        <w:rPr>
          <w:rFonts w:ascii="Times New Roman" w:hAnsi="Times New Roman" w:cs="Times New Roman"/>
          <w:sz w:val="28"/>
          <w:szCs w:val="28"/>
        </w:rPr>
        <w:t xml:space="preserve">не принимал, (приложение 5) однако ссылается на административное дело № </w:t>
      </w:r>
      <w:r w:rsidR="00830ED8">
        <w:rPr>
          <w:rFonts w:ascii="Times New Roman" w:hAnsi="Times New Roman" w:cs="Times New Roman"/>
          <w:sz w:val="28"/>
          <w:szCs w:val="28"/>
        </w:rPr>
        <w:t>________________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6028D6">
        <w:rPr>
          <w:rFonts w:ascii="Times New Roman" w:hAnsi="Times New Roman" w:cs="Times New Roman"/>
          <w:b/>
          <w:sz w:val="32"/>
          <w:szCs w:val="28"/>
        </w:rPr>
        <w:t xml:space="preserve">Начальник курса </w:t>
      </w:r>
      <w:r w:rsidR="00830ED8">
        <w:rPr>
          <w:rFonts w:ascii="Times New Roman" w:hAnsi="Times New Roman" w:cs="Times New Roman"/>
          <w:b/>
          <w:sz w:val="32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32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32"/>
          <w:szCs w:val="28"/>
        </w:rPr>
        <w:t xml:space="preserve"> майор</w:t>
      </w:r>
      <w:proofErr w:type="gramEnd"/>
      <w:r w:rsidRPr="006028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32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32"/>
          <w:szCs w:val="28"/>
        </w:rPr>
        <w:t>.</w:t>
      </w:r>
    </w:p>
    <w:p w:rsidR="006028D6" w:rsidRPr="006028D6" w:rsidRDefault="00830ED8" w:rsidP="0060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бывший командир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написал на него заявление в прокуратуру, не как офицер Вооруженных Сил Российской Федерации, а как гражданин с целью нанесения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и его семье материального и морального ущерба.</w:t>
      </w:r>
    </w:p>
    <w:p w:rsidR="006028D6" w:rsidRPr="006028D6" w:rsidRDefault="00830ED8" w:rsidP="00830ED8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было подано заявление прокурору города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года в котором указал, что 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028D6" w:rsidRPr="006028D6">
        <w:rPr>
          <w:rFonts w:ascii="Times New Roman" w:hAnsi="Times New Roman" w:cs="Times New Roman"/>
          <w:sz w:val="28"/>
          <w:szCs w:val="28"/>
        </w:rPr>
        <w:t>(приложение 6)</w:t>
      </w:r>
      <w:r w:rsidR="006028D6" w:rsidRPr="006028D6">
        <w:rPr>
          <w:rFonts w:ascii="Times New Roman" w:hAnsi="Times New Roman" w:cs="Times New Roman"/>
          <w:i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прямо</w:t>
      </w:r>
      <w:proofErr w:type="gramEnd"/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признал, что он осуществил сбор сведений о частной жизни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>и его семьи.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обращаю внимание, что права </w:t>
      </w:r>
      <w:r w:rsidR="00830ED8">
        <w:rPr>
          <w:rFonts w:ascii="Times New Roman" w:eastAsia="Calibri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eastAsia="Calibri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не</w:t>
      </w:r>
      <w:proofErr w:type="gramEnd"/>
      <w:r w:rsidRPr="006028D6">
        <w:rPr>
          <w:rFonts w:ascii="Times New Roman" w:eastAsia="Calibri" w:hAnsi="Times New Roman" w:cs="Times New Roman"/>
          <w:b/>
          <w:sz w:val="28"/>
          <w:szCs w:val="28"/>
        </w:rPr>
        <w:t xml:space="preserve"> нарушались, описанные им обстоятельства не касаются его, как гражданина Российской Федерации.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 п. 2 и п. 6 ст. 6 Федерального закона от 12.08.1995 г. № 144-ФЗ </w:t>
      </w:r>
      <w:r w:rsidRPr="006028D6">
        <w:rPr>
          <w:rFonts w:ascii="Times New Roman" w:hAnsi="Times New Roman" w:cs="Times New Roman"/>
          <w:i/>
          <w:sz w:val="28"/>
          <w:szCs w:val="28"/>
        </w:rPr>
        <w:t>«Об оперативно-розыскной деятельности» «При осуществлении оперативно-розыскной деятельности проводятся следующие оперативно-розыскные мероприятия: Наблюдение и Наведение справок».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своем обращении указал,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="00830ED8">
        <w:rPr>
          <w:rFonts w:ascii="Times New Roman" w:hAnsi="Times New Roman" w:cs="Times New Roman"/>
          <w:sz w:val="28"/>
          <w:szCs w:val="28"/>
        </w:rPr>
        <w:t>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>, здоровый, крепкий молодой человек, является дееспособным гражданином, который сам в состоянии трудиться и зарабатывать себе на «пропитание» и не зависеть от родителей».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путем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наблюдения сообщил сведения, идентифицирующие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а, включая его состояние здоровья. Ранее были приведены дословные слова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как и при каких обстоятельствах он получил данные сведения, которые охраняются законом не представляю возможным, только если путем наблюдения и наведения справок.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своем обращении указал,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>«прошу Вас провести прокурорскую проверку по обстоятельствам, которые на сегодняшний день очень беспокоят и волнуют меня как гражданина.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i/>
          <w:sz w:val="28"/>
          <w:szCs w:val="28"/>
        </w:rPr>
        <w:t>После проведения проверочных мероприятий, прошу Вас направить в мой адрес письменный ответ и сообщить мне о принятом Вами решении».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Цель получения результатов проверки, предполагаю, является в желании сбора информации и наведении справок об образе жизни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 для нанесения им материального и морального вреда.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прямо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указал, что необходимо осуществить, что проверить и о результатах проверки необходимо уведомить его, то есть сообщить место пребывания и жительства </w:t>
      </w:r>
      <w:r w:rsidR="00830ED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Согласно ч. 1 ст. 10 ГК РФ </w:t>
      </w:r>
      <w:r w:rsidRPr="006028D6">
        <w:rPr>
          <w:rFonts w:ascii="Times New Roman" w:hAnsi="Times New Roman" w:cs="Times New Roman"/>
          <w:i/>
          <w:sz w:val="28"/>
          <w:szCs w:val="28"/>
        </w:rPr>
        <w:t>«Не допускаются осуществление гражданских прав исключительно с намерением причинить вред другому лицу, "действия в обход закона" с противоправной целью, а также иное заведомо недобросовестное осуществление гражданских прав (злоупотребление правом)».</w:t>
      </w:r>
    </w:p>
    <w:p w:rsidR="006028D6" w:rsidRPr="006028D6" w:rsidRDefault="00830ED8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 обвинил</w:t>
      </w:r>
      <w:proofErr w:type="gram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6028D6" w:rsidRPr="006028D6">
        <w:rPr>
          <w:rFonts w:ascii="Times New Roman" w:hAnsi="Times New Roman" w:cs="Times New Roman"/>
          <w:sz w:val="28"/>
          <w:szCs w:val="28"/>
        </w:rPr>
        <w:t xml:space="preserve">а, будучи незаинтересованным лицом, как он себя выставляет, собрав при этом предварительно о нем информацию и его семье, в нарушении </w:t>
      </w:r>
      <w:proofErr w:type="spellStart"/>
      <w:r w:rsidR="006028D6" w:rsidRPr="006028D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6028D6" w:rsidRPr="006028D6">
        <w:rPr>
          <w:rFonts w:ascii="Times New Roman" w:hAnsi="Times New Roman" w:cs="Times New Roman"/>
          <w:sz w:val="28"/>
          <w:szCs w:val="28"/>
        </w:rPr>
        <w:t xml:space="preserve">. 159.2, 159.4, 324, 327 УК РФ, ч. 2, 3, 4 ст. 158 УК РФ, ч. 2, 3, 4 ст. 159 УК РФ, ч. 2, 3, 4 ст. 159.1 УК РФ, ч. 2, 3, 4 ст. 159.2 УК РФ, ч. 2, 3, 4 ст. 159.3 УК РФ, ч. 2, 3, 4 ст. 159.4 УК РФ, ч. 2, 3, 4 ст. 159.5 УК РФ, ч. 2, 3, 4 ст. 159.6 УК РФ и ч. 2, 3 ст. 160 УК РФ и по статье 7.27 КоАП РФ. Также обвинил в ст. 1064 ГК РФ. 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образом, </w:t>
      </w:r>
      <w:r w:rsidR="00830E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желал</w:t>
      </w:r>
      <w:proofErr w:type="gramEnd"/>
      <w:r w:rsidRPr="0060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и его семье наступления негативных событий и причинения вреда.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Изучив поданные на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и его семью заявления, пришел к выводу, что должностные лица Министерства обороны, а именно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вступили в преступный сговор с целью нанесения имущественного, материального, морального и нравственного ущерба семье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 в приложение 7 продемонстрировано, как текст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идентичен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у и имеет общую составляющую с текстом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, что подтверждает тот факт, что лица действовали организованно в составе группы.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Необходимо отметить, что начальник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генерал-лейтенант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занимается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начальником которой является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стоит на должности генерал-майор.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начальником курса в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однако пытается скрыть данную информацию в своём обращении выдавая себя лишь за обычного гражданина, не связанного с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Следует указать, как они поддерживают связь, друг с другом не выдавая своих мотивов. Так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представителем во всех судебных делах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который в своих заявлениях на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«Контактный телефон исполнителя: </w:t>
      </w:r>
      <w:r w:rsidR="00181638">
        <w:rPr>
          <w:rFonts w:ascii="Times New Roman" w:hAnsi="Times New Roman" w:cs="Times New Roman"/>
          <w:sz w:val="28"/>
          <w:szCs w:val="28"/>
        </w:rPr>
        <w:t>________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…».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Таким образом связь </w:t>
      </w:r>
      <w:r w:rsidR="00830E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0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установлена.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деле № </w:t>
      </w:r>
      <w:r w:rsidR="00181638">
        <w:rPr>
          <w:rFonts w:ascii="Times New Roman" w:hAnsi="Times New Roman" w:cs="Times New Roman"/>
          <w:sz w:val="28"/>
          <w:szCs w:val="28"/>
        </w:rPr>
        <w:t>________</w:t>
      </w:r>
      <w:r w:rsidR="00181638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гарнизонного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военного суда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был представителем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с согласованием с ним подал возражении от </w:t>
      </w:r>
      <w:r w:rsidR="00181638">
        <w:rPr>
          <w:rFonts w:ascii="Times New Roman" w:hAnsi="Times New Roman" w:cs="Times New Roman"/>
          <w:sz w:val="28"/>
          <w:szCs w:val="28"/>
        </w:rPr>
        <w:t>________</w:t>
      </w:r>
      <w:r w:rsidR="00181638">
        <w:rPr>
          <w:rFonts w:ascii="Times New Roman" w:hAnsi="Times New Roman" w:cs="Times New Roman"/>
          <w:sz w:val="28"/>
          <w:szCs w:val="28"/>
        </w:rPr>
        <w:t xml:space="preserve"> 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81638">
        <w:rPr>
          <w:rFonts w:ascii="Times New Roman" w:hAnsi="Times New Roman" w:cs="Times New Roman"/>
          <w:sz w:val="28"/>
          <w:szCs w:val="28"/>
        </w:rPr>
        <w:t>________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.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Таким образом связь </w:t>
      </w:r>
      <w:r w:rsidR="00830E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0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установлена.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деле № </w:t>
      </w:r>
      <w:r w:rsidR="00181638">
        <w:rPr>
          <w:rFonts w:ascii="Times New Roman" w:hAnsi="Times New Roman" w:cs="Times New Roman"/>
          <w:sz w:val="28"/>
          <w:szCs w:val="28"/>
        </w:rPr>
        <w:t>____________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гарнизонного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военного суда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был защитником частного обвинителя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181638">
        <w:rPr>
          <w:rFonts w:ascii="Times New Roman" w:hAnsi="Times New Roman" w:cs="Times New Roman"/>
          <w:sz w:val="28"/>
          <w:szCs w:val="28"/>
        </w:rPr>
        <w:t>________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других офицеров и преподавателей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заявления идентичны по тексту полностью и написанию.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Таким образом связь </w:t>
      </w:r>
      <w:r w:rsidR="00830ED8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0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установлена.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b/>
          <w:sz w:val="28"/>
          <w:szCs w:val="28"/>
        </w:rPr>
        <w:t xml:space="preserve">Таким образом, группой лиц по предварительному сговору начальником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, начальником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и начальником курса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, по имеющимися ими же представленным фактам, ими был осуществлен сбор, хранение и распространение информации о частной жизни, личной и семейной тайне, месте проживания и пребывания, занимаемые должности, бытовые условия, владение имуществом и бизнесом между собой с использованием служебного положения и мероприятий оперативно-розыскной деятельности, возможно через посредника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, который предположительно передавал данную информацию о семье </w:t>
      </w:r>
      <w:r w:rsidR="00830ED8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b/>
          <w:sz w:val="28"/>
          <w:szCs w:val="28"/>
        </w:rPr>
        <w:t xml:space="preserve"> каждому из данной группы.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Согласно ч. 1 ст. 23 Конституции РФ </w:t>
      </w:r>
      <w:r w:rsidRPr="006028D6">
        <w:rPr>
          <w:rFonts w:ascii="Times New Roman" w:hAnsi="Times New Roman" w:cs="Times New Roman"/>
          <w:i/>
          <w:sz w:val="28"/>
          <w:szCs w:val="28"/>
        </w:rPr>
        <w:t>«Каждый имеет право на неприкосновенность частной жизни, личную и семейную тайну, защиту своей чести и доброго имени».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со ст. 12 Всеобщей декларации прав человека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«Никто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</w:t>
      </w:r>
      <w:r w:rsidRPr="006028D6">
        <w:rPr>
          <w:rFonts w:ascii="Times New Roman" w:hAnsi="Times New Roman" w:cs="Times New Roman"/>
          <w:i/>
          <w:sz w:val="28"/>
          <w:szCs w:val="28"/>
        </w:rPr>
        <w:lastRenderedPageBreak/>
        <w:t>имеет право на защиту закона от такого вмешательства или таких посягательств».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Понятия «личная тайна» и «семейная тайна» являются оценочными. Наука уголовного права толкует их следующим образом.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К личной тайне относится любой факт биографии лица, который он не желает обнародовать (состояние здоровья, принадлежность к политическим движениям, род деятельности, материальное положение и т. д.).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Семейная тайна отличается от личной по кругу носителей (сведения о внутрисемейных отношениях, образе жизни семьи, бытовых условиях и т. п.).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18163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собрали и разгласили без согласия лиц сведения, относящиеся к частной жизни, личной и семейной тайне семьи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а именно место пребывания и жительства семьи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место работы членов семьи, количество имущества, зарегистрированные автомобили с их номерами и годами выпуска, места регистрации, дата рождения, состояние отношений родства, адреса принадлежащего имущества, состояние здоровье, телосложение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по которым возможно его идентифицировать, наличие бизнеса, занимаемые должности и место обучения, большинство сведений нигде не могло быть указано.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Была также нарушена и семейная тайна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Так,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сообщили сведения об образе жизни семьи, ее бытовых условиях.</w:t>
      </w:r>
    </w:p>
    <w:p w:rsidR="006028D6" w:rsidRPr="006028D6" w:rsidRDefault="006028D6" w:rsidP="006028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Более того, они сообщил место жительства и пребывания всех членов семьи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а также информацию находящаяся в их паспортах.</w:t>
      </w:r>
    </w:p>
    <w:p w:rsidR="006028D6" w:rsidRPr="006028D6" w:rsidRDefault="006028D6" w:rsidP="006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В соответствии с ч. 1 ст. 137 УК РФ </w:t>
      </w:r>
      <w:r w:rsidRPr="006028D6">
        <w:rPr>
          <w:rFonts w:ascii="Times New Roman" w:hAnsi="Times New Roman" w:cs="Times New Roman"/>
          <w:i/>
          <w:sz w:val="28"/>
          <w:szCs w:val="28"/>
        </w:rPr>
        <w:t>«Незаконное собирание или распространение сведений о частной жизни лица, составляющих его личную или семейную тайну, без его согласия</w:t>
      </w:r>
      <w:r w:rsidRPr="006028D6">
        <w:rPr>
          <w:rFonts w:ascii="Times New Roman" w:hAnsi="Times New Roman" w:cs="Times New Roman"/>
          <w:sz w:val="28"/>
          <w:szCs w:val="28"/>
        </w:rPr>
        <w:t>» предусмотрена уголовная ответственность.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Согласно ч. 1 ст. 152.2 ГК РФ </w:t>
      </w:r>
      <w:r w:rsidRPr="006028D6">
        <w:rPr>
          <w:rFonts w:ascii="Times New Roman" w:hAnsi="Times New Roman" w:cs="Times New Roman"/>
          <w:i/>
          <w:sz w:val="28"/>
          <w:szCs w:val="28"/>
        </w:rPr>
        <w:t>«Если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Согласно ст. 13 Федерального закона от 12.08.1995 г. № 144-ФЗ 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«Об оперативно-розыскной деятельности»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не является лицами, имеющие право осуществлять мероприятия по оперативно-розыскной деятельности, включая наблюдение и наведение справок.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Таким образом, должностными лицами Министерства обороны было осуществлено посягательство на частную жизнь, личную и семейную тайну семьи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которая охраняется государством и в настоящий момент они продолжают осуществлять наведение справок и наблюдение за семьей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, пытаясь собрать на них как можно больше информации через правоохранительные органы.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Согласно определению Конституционного Суда РФ от 28 июня 2012 года № 1253-О «Об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</w:t>
      </w:r>
      <w:proofErr w:type="gramStart"/>
      <w:r w:rsidRPr="006028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Pr="006028D6">
        <w:rPr>
          <w:rFonts w:ascii="Times New Roman" w:hAnsi="Times New Roman" w:cs="Times New Roman"/>
          <w:i/>
          <w:sz w:val="28"/>
          <w:szCs w:val="28"/>
        </w:rPr>
        <w:t>«</w:t>
      </w:r>
      <w:r w:rsidRPr="006028D6">
        <w:rPr>
          <w:rFonts w:ascii="Times New Roman" w:hAnsi="Times New Roman" w:cs="Times New Roman"/>
          <w:b/>
          <w:i/>
          <w:sz w:val="28"/>
          <w:szCs w:val="28"/>
        </w:rPr>
        <w:t xml:space="preserve">Исходя из </w:t>
      </w:r>
      <w:r w:rsidRPr="006028D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предписаний статей 23 (часть 1) и 24 (часть 1) Конституции Российской Федерации, конфиденциальным характером обладает любая информация о частной жизни лица, а потому она во всяком случае относится к сведениям ограниченного доступа. Право на неприкосновенность частной жизни, личную и семейную тайну означает предоставленную человеку и гарантированную государством возможность контролировать информацию о самом себе, препятствовать разглашению сведений личного, интимного характера; в понятие "частная жизнь" включается та область жизнедеятельности человека, которая относится к отдельному лицу, касается только его и не подлежит контролю со стороны общества и государства,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 если носит </w:t>
      </w:r>
      <w:proofErr w:type="spellStart"/>
      <w:r w:rsidRPr="006028D6">
        <w:rPr>
          <w:rFonts w:ascii="Times New Roman" w:hAnsi="Times New Roman" w:cs="Times New Roman"/>
          <w:i/>
          <w:sz w:val="28"/>
          <w:szCs w:val="28"/>
        </w:rPr>
        <w:t>непротивоправный</w:t>
      </w:r>
      <w:proofErr w:type="spellEnd"/>
      <w:r w:rsidRPr="006028D6">
        <w:rPr>
          <w:rFonts w:ascii="Times New Roman" w:hAnsi="Times New Roman" w:cs="Times New Roman"/>
          <w:i/>
          <w:sz w:val="28"/>
          <w:szCs w:val="28"/>
        </w:rPr>
        <w:t xml:space="preserve"> характер (определения Конституционного Суда Российской Федерации от 9 июня 2005 года N 248-О, от 26 января 2010 года N 158-О-О и от 27 мая 2010 года N 644-О-О). Соответственно, </w:t>
      </w:r>
      <w:r w:rsidRPr="006028D6">
        <w:rPr>
          <w:rFonts w:ascii="Times New Roman" w:hAnsi="Times New Roman" w:cs="Times New Roman"/>
          <w:b/>
          <w:i/>
          <w:sz w:val="28"/>
          <w:szCs w:val="28"/>
          <w:u w:val="single"/>
        </w:rPr>
        <w:t>лишь само лицо вправе определить, какие именно сведения, имеющие отношение к его частной жизни, должны оставаться в тайне, а потому и сбор, хранение, использование и распространение такой информации</w:t>
      </w:r>
      <w:r w:rsidRPr="006028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28D6">
        <w:rPr>
          <w:rFonts w:ascii="Times New Roman" w:hAnsi="Times New Roman" w:cs="Times New Roman"/>
          <w:b/>
          <w:i/>
          <w:sz w:val="28"/>
          <w:szCs w:val="28"/>
          <w:u w:val="single"/>
        </w:rPr>
        <w:t>не доверенной никому, не допускается без согласия данного лица, как того требует Конституция Российской Федерации</w:t>
      </w:r>
      <w:r w:rsidRPr="006028D6">
        <w:rPr>
          <w:rFonts w:ascii="Times New Roman" w:hAnsi="Times New Roman" w:cs="Times New Roman"/>
          <w:i/>
          <w:sz w:val="28"/>
          <w:szCs w:val="28"/>
        </w:rPr>
        <w:t>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Так, </w:t>
      </w:r>
      <w:r w:rsid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, </w:t>
      </w:r>
      <w:r w:rsid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, </w:t>
      </w:r>
      <w:r w:rsid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 использование сведений о их частной, личной и семейной тайне не предоставляла, все перечисленные в ходе сбора данной группой сведения являются частной жизнью, личной и семейной тайной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и его семьи. Семья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«</w:t>
      </w:r>
      <w:r w:rsidRPr="006028D6">
        <w:rPr>
          <w:rFonts w:ascii="Times New Roman" w:hAnsi="Times New Roman" w:cs="Times New Roman"/>
          <w:i/>
          <w:sz w:val="28"/>
          <w:szCs w:val="28"/>
        </w:rPr>
        <w:t>имеет право на защиту закона от такого вмешательства или таких посягательств».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В действиях данной группы лиц могут содержаться признаки состава преступления, предусмотренные ст. 285 УК РФ «Злоупотребление должностными полномочиями», ст. 286 УК РФ «Превышение должностных полномочий» и ст. 137 УК РФ «Нарушение неприкосновенности частной жизни».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Согласно п. 43 Устава Внутренней службы </w:t>
      </w:r>
      <w:r w:rsidRPr="006028D6">
        <w:rPr>
          <w:rFonts w:ascii="Times New Roman" w:hAnsi="Times New Roman" w:cs="Times New Roman"/>
          <w:i/>
          <w:sz w:val="28"/>
          <w:szCs w:val="28"/>
        </w:rPr>
        <w:t>«Приказ командира (начальника) должен быть выполнен беспрекословно, точно и в срок. Подчиненный, не выполнивший приказ командира (начальника), отданный в установленном порядке, привлекается к уголовной ответственности по основаниям, предусмотренным законодательством Российской Федерации».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Данная группа лиц по предварительному сговору является военнослужащими, двое из которых, занимают генеральские должности, соответственно, если они отдадут приказ сбора информации на семью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, а ещё хуже, прикажут их ликвидировать то подчиненные обязаны выполнить данный приказ «</w:t>
      </w:r>
      <w:r w:rsidRPr="006028D6">
        <w:rPr>
          <w:rFonts w:ascii="Times New Roman" w:hAnsi="Times New Roman" w:cs="Times New Roman"/>
          <w:i/>
          <w:sz w:val="28"/>
          <w:szCs w:val="28"/>
        </w:rPr>
        <w:t>беспрекословно</w:t>
      </w:r>
      <w:r w:rsidRPr="006028D6">
        <w:rPr>
          <w:rFonts w:ascii="Times New Roman" w:hAnsi="Times New Roman" w:cs="Times New Roman"/>
          <w:sz w:val="28"/>
          <w:szCs w:val="28"/>
        </w:rPr>
        <w:t xml:space="preserve">», подозреваю, что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своим заявлением находящиеся в материалах проверки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котором проявил желание лишить семью </w:t>
      </w:r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оружия, преследовал цель, не дать им возможности в случае нападения на них, защищаться. 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момент, указанными должностными лицами применяется всё возможное, чтоб </w:t>
      </w:r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выдержал психологической нагрузки, отозвал все свои заявления и жалобы на них, но этого не будет. Факт того, что данные лица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отдать приказ на ликвидацию </w:t>
      </w:r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попытки лишить его возможности существования, а также защиты, наглядно демонстрируют, как занимаются воспитанием в </w:t>
      </w:r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будут новые кадры в Министерстве обороны, занимающиеся защитой информации, и что честных людей, борющихся с несправедливостью по отношению к ним, в армии не нужны.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его семье причинены нравственные страдания, он вызывался неоднократно в отделение полиции где его опрашивали с членами семьи, во время ожидания уполномоченного лица моя семья была вынуждена находится рядом с антисоциальными элементами, всё это причинило огромные нравственные страдания, было затрачено личное время,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был подвержен стрессу из-за поданного на него заявления, в котором ущемляется неотчуждаемое его конституционное право предусмотренное ст. 27 Конституции РФ и международными договорами ч. 1 ст. 13 Всеобщей декларации прав человека, тот факт, что об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е и его семье могут собирать информацию с целью нанесения морального ущерба и попыткой лишение их свободы, раскрытие их частной жизни, личной и семейной тайны, заставляют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чувствовать себя в постоянной опасности, что в любой момент отдельные лица тайно скрывая желание причинение вреда, могут нанести непоправимый ущерб, не только моральному состоянию, но и здоровью членам семьи. В настоящий момент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боится, что раскрытие его семейной и личной тайны может отразиться на его активной общественной жизни, вечный страх теперь одолевает его, что есть отдельные лица, которые желают нанесения ему моральных увечий, а может они не одни и таких много, кто скрывает свою ненависть к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из-за его желания наступления справедливости, это может быть, как одна группа лиц по предварительному сговору, так и сотня, а если все группы взаимосвязаны и жаждут наступления негативных событий для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и его семьи, но на данный момент проявили себя только офицеры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</w:t>
      </w:r>
      <w:r w:rsidR="00181638" w:rsidRPr="00181638">
        <w:rPr>
          <w:rFonts w:ascii="Times New Roman" w:hAnsi="Times New Roman" w:cs="Times New Roman"/>
          <w:sz w:val="28"/>
          <w:szCs w:val="28"/>
        </w:rPr>
        <w:t>____</w:t>
      </w:r>
      <w:r w:rsidR="00181638" w:rsidRPr="00181638">
        <w:t xml:space="preserve"> </w:t>
      </w:r>
      <w:r w:rsidR="00181638" w:rsidRP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управления, которые собрали информацию об </w:t>
      </w:r>
      <w:r w:rsidR="00181638">
        <w:rPr>
          <w:rFonts w:ascii="Times New Roman" w:hAnsi="Times New Roman" w:cs="Times New Roman"/>
          <w:sz w:val="28"/>
          <w:szCs w:val="28"/>
        </w:rPr>
        <w:t>____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его семье, что подтверждается поданными ими заявлениями.</w:t>
      </w:r>
    </w:p>
    <w:p w:rsidR="006028D6" w:rsidRPr="006028D6" w:rsidRDefault="006028D6" w:rsidP="006028D6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Предполагаю, что организатором выступает начальник </w:t>
      </w:r>
      <w:r w:rsidR="00830ED8">
        <w:rPr>
          <w:rFonts w:ascii="Times New Roman" w:hAnsi="Times New Roman" w:cs="Times New Roman"/>
          <w:sz w:val="28"/>
          <w:szCs w:val="28"/>
        </w:rPr>
        <w:t>____ 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так как доводы были им озвучены ранее всех остальных, а остальные являются его подчиненными по службе.</w:t>
      </w:r>
    </w:p>
    <w:p w:rsidR="006028D6" w:rsidRPr="006028D6" w:rsidRDefault="006028D6" w:rsidP="006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6028D6" w:rsidRPr="006028D6" w:rsidRDefault="006028D6" w:rsidP="006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8D6" w:rsidRPr="006028D6" w:rsidRDefault="006028D6" w:rsidP="00602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ПРОШУ:</w:t>
      </w:r>
    </w:p>
    <w:p w:rsidR="006028D6" w:rsidRPr="006028D6" w:rsidRDefault="006028D6" w:rsidP="006028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Провести проверку по вышеуказанным доводам.</w:t>
      </w: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Обеспечить защиту частной жизни, личной и семейной тайны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семьи.</w:t>
      </w: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Проверить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генерал-лейтенанта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начальника курса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общего представителя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на соответствие занимаемых должностей.</w:t>
      </w: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Привлечь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генерал-лейтенанта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начальника курса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и общего представителя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к соответствующей мере ответственности за посягательство на частную жизнь, </w:t>
      </w:r>
      <w:r w:rsidRPr="006028D6">
        <w:rPr>
          <w:rFonts w:ascii="Times New Roman" w:hAnsi="Times New Roman" w:cs="Times New Roman"/>
          <w:sz w:val="28"/>
          <w:szCs w:val="28"/>
        </w:rPr>
        <w:lastRenderedPageBreak/>
        <w:t xml:space="preserve">личную и семейную тайну, за сбор, хранение и распространении данных сведений без ведома и разрешения владельцев, за нарушение конституционных и международных прав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и его семьи.</w:t>
      </w: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Отстранить от занимаемых должностей, связанных с руководством личного состава,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генерал-лейтенанта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, начальника курса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830ED8">
        <w:rPr>
          <w:rFonts w:ascii="Times New Roman" w:hAnsi="Times New Roman" w:cs="Times New Roman"/>
          <w:sz w:val="28"/>
          <w:szCs w:val="28"/>
        </w:rPr>
        <w:t xml:space="preserve">____ </w:t>
      </w:r>
      <w:r w:rsidRPr="006028D6">
        <w:rPr>
          <w:rFonts w:ascii="Times New Roman" w:hAnsi="Times New Roman" w:cs="Times New Roman"/>
          <w:sz w:val="28"/>
          <w:szCs w:val="28"/>
        </w:rPr>
        <w:t>.</w:t>
      </w:r>
    </w:p>
    <w:p w:rsidR="006028D6" w:rsidRPr="006028D6" w:rsidRDefault="006028D6" w:rsidP="006028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Сообщить, имеет ли право данная группа лиц осуществлять оперативно-розыскные мероприятия.</w:t>
      </w:r>
    </w:p>
    <w:p w:rsidR="006028D6" w:rsidRPr="006028D6" w:rsidRDefault="006028D6" w:rsidP="001816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нарушений.</w:t>
      </w:r>
    </w:p>
    <w:p w:rsidR="006028D6" w:rsidRPr="006028D6" w:rsidRDefault="006028D6" w:rsidP="001816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8D6" w:rsidRPr="006028D6" w:rsidRDefault="006028D6" w:rsidP="001816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Приложения: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дела №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материала проверки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 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материала проверки </w:t>
      </w:r>
      <w:r w:rsid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Копии возражения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028D6">
        <w:rPr>
          <w:rFonts w:ascii="Times New Roman" w:hAnsi="Times New Roman" w:cs="Times New Roman"/>
          <w:sz w:val="28"/>
          <w:szCs w:val="28"/>
        </w:rPr>
        <w:t>на 5 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hAnsi="Times New Roman" w:cs="Times New Roman"/>
          <w:sz w:val="28"/>
          <w:szCs w:val="28"/>
        </w:rPr>
        <w:t xml:space="preserve">Скан-экрана сайта </w:t>
      </w:r>
      <w:r w:rsidR="00830ED8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830ED8">
        <w:rPr>
          <w:rFonts w:ascii="Times New Roman" w:hAnsi="Times New Roman" w:cs="Times New Roman"/>
          <w:sz w:val="28"/>
          <w:szCs w:val="28"/>
        </w:rPr>
        <w:t xml:space="preserve">_ </w:t>
      </w:r>
      <w:r w:rsidRPr="006028D6">
        <w:rPr>
          <w:rFonts w:ascii="Times New Roman" w:hAnsi="Times New Roman" w:cs="Times New Roman"/>
          <w:sz w:val="28"/>
          <w:szCs w:val="28"/>
        </w:rPr>
        <w:t xml:space="preserve"> гарнизонного</w:t>
      </w:r>
      <w:proofErr w:type="gramEnd"/>
      <w:r w:rsidRPr="006028D6">
        <w:rPr>
          <w:rFonts w:ascii="Times New Roman" w:hAnsi="Times New Roman" w:cs="Times New Roman"/>
          <w:sz w:val="28"/>
          <w:szCs w:val="28"/>
        </w:rPr>
        <w:t xml:space="preserve"> военного суда на 1 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материала проверки </w:t>
      </w:r>
      <w:r w:rsidR="00181638" w:rsidRPr="001816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л.</w:t>
      </w:r>
    </w:p>
    <w:p w:rsidR="006028D6" w:rsidRPr="006028D6" w:rsidRDefault="006028D6" w:rsidP="00181638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написанных заявлений на </w:t>
      </w:r>
      <w:r w:rsidR="0083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6028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семью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81638" w:rsidRPr="00801B10" w:rsidTr="00CB1DDB">
        <w:tc>
          <w:tcPr>
            <w:tcW w:w="4536" w:type="dxa"/>
          </w:tcPr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81638" w:rsidRPr="006614A1" w:rsidRDefault="00181638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81638" w:rsidRDefault="0018163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81638" w:rsidRDefault="0018163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81638" w:rsidRDefault="0018163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81638" w:rsidRPr="005261B8" w:rsidRDefault="00181638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81638" w:rsidRPr="00801B10" w:rsidRDefault="00181638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028D6" w:rsidRPr="006028D6" w:rsidRDefault="006028D6" w:rsidP="00181638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C5B" w:rsidRDefault="00196C5B" w:rsidP="006028D6">
      <w:pPr>
        <w:spacing w:after="0" w:line="240" w:lineRule="auto"/>
        <w:ind w:firstLine="709"/>
        <w:jc w:val="both"/>
      </w:pPr>
    </w:p>
    <w:sectPr w:rsidR="00196C5B" w:rsidSect="0017786F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40" w:rsidRDefault="00744940" w:rsidP="00DC1102">
      <w:pPr>
        <w:spacing w:after="0" w:line="240" w:lineRule="auto"/>
      </w:pPr>
      <w:r>
        <w:separator/>
      </w:r>
    </w:p>
  </w:endnote>
  <w:endnote w:type="continuationSeparator" w:id="0">
    <w:p w:rsidR="00744940" w:rsidRDefault="00744940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40" w:rsidRDefault="00744940" w:rsidP="00DC1102">
      <w:pPr>
        <w:spacing w:after="0" w:line="240" w:lineRule="auto"/>
      </w:pPr>
      <w:r>
        <w:separator/>
      </w:r>
    </w:p>
  </w:footnote>
  <w:footnote w:type="continuationSeparator" w:id="0">
    <w:p w:rsidR="00744940" w:rsidRDefault="00744940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16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F55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81AFC"/>
    <w:multiLevelType w:val="hybridMultilevel"/>
    <w:tmpl w:val="AF9A1F34"/>
    <w:lvl w:ilvl="0" w:tplc="B64C2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3763"/>
    <w:rsid w:val="000F5F49"/>
    <w:rsid w:val="001053E3"/>
    <w:rsid w:val="00120C31"/>
    <w:rsid w:val="00141AE4"/>
    <w:rsid w:val="00163AA1"/>
    <w:rsid w:val="0017786F"/>
    <w:rsid w:val="00181638"/>
    <w:rsid w:val="001950B1"/>
    <w:rsid w:val="00196C5B"/>
    <w:rsid w:val="001B6CBD"/>
    <w:rsid w:val="001E5055"/>
    <w:rsid w:val="001F2491"/>
    <w:rsid w:val="002258C6"/>
    <w:rsid w:val="0023302F"/>
    <w:rsid w:val="002434C8"/>
    <w:rsid w:val="00250159"/>
    <w:rsid w:val="0025192A"/>
    <w:rsid w:val="00267707"/>
    <w:rsid w:val="00270E63"/>
    <w:rsid w:val="002A5865"/>
    <w:rsid w:val="002C42F5"/>
    <w:rsid w:val="002C71C0"/>
    <w:rsid w:val="00322C01"/>
    <w:rsid w:val="00325F83"/>
    <w:rsid w:val="00334D6E"/>
    <w:rsid w:val="003461EF"/>
    <w:rsid w:val="00384BCB"/>
    <w:rsid w:val="00384E9E"/>
    <w:rsid w:val="003C3DAE"/>
    <w:rsid w:val="003F735D"/>
    <w:rsid w:val="0040058B"/>
    <w:rsid w:val="00402B8A"/>
    <w:rsid w:val="00414BE3"/>
    <w:rsid w:val="00434470"/>
    <w:rsid w:val="00451EAD"/>
    <w:rsid w:val="00466447"/>
    <w:rsid w:val="004770ED"/>
    <w:rsid w:val="00485853"/>
    <w:rsid w:val="004A1EAA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82B3A"/>
    <w:rsid w:val="0059098B"/>
    <w:rsid w:val="005A7F14"/>
    <w:rsid w:val="005B3DE3"/>
    <w:rsid w:val="005B6B23"/>
    <w:rsid w:val="005D07F1"/>
    <w:rsid w:val="005D3CA9"/>
    <w:rsid w:val="005F6022"/>
    <w:rsid w:val="006018D1"/>
    <w:rsid w:val="006028D6"/>
    <w:rsid w:val="00652454"/>
    <w:rsid w:val="0067409B"/>
    <w:rsid w:val="00681078"/>
    <w:rsid w:val="00696A97"/>
    <w:rsid w:val="006A3411"/>
    <w:rsid w:val="006B0722"/>
    <w:rsid w:val="006C0CAF"/>
    <w:rsid w:val="006C5DA4"/>
    <w:rsid w:val="006D2C67"/>
    <w:rsid w:val="006D4062"/>
    <w:rsid w:val="006E44A9"/>
    <w:rsid w:val="00700A28"/>
    <w:rsid w:val="00723908"/>
    <w:rsid w:val="007273D0"/>
    <w:rsid w:val="00744940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30ED8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05DCB"/>
    <w:rsid w:val="00913FAC"/>
    <w:rsid w:val="00926462"/>
    <w:rsid w:val="009409AE"/>
    <w:rsid w:val="0096649F"/>
    <w:rsid w:val="009676E8"/>
    <w:rsid w:val="009706D1"/>
    <w:rsid w:val="00974432"/>
    <w:rsid w:val="00993EAF"/>
    <w:rsid w:val="009A1CA4"/>
    <w:rsid w:val="009C5CE0"/>
    <w:rsid w:val="009D6F0F"/>
    <w:rsid w:val="009F3A08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43D9"/>
    <w:rsid w:val="00B17E79"/>
    <w:rsid w:val="00B269B2"/>
    <w:rsid w:val="00B44C1B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553BF"/>
    <w:rsid w:val="00C574A1"/>
    <w:rsid w:val="00C57DC5"/>
    <w:rsid w:val="00C63757"/>
    <w:rsid w:val="00C676FB"/>
    <w:rsid w:val="00C8558D"/>
    <w:rsid w:val="00C9759C"/>
    <w:rsid w:val="00CB781A"/>
    <w:rsid w:val="00CE6163"/>
    <w:rsid w:val="00CF1FD0"/>
    <w:rsid w:val="00D01535"/>
    <w:rsid w:val="00D206D1"/>
    <w:rsid w:val="00D42DFE"/>
    <w:rsid w:val="00D577F4"/>
    <w:rsid w:val="00D72E6F"/>
    <w:rsid w:val="00D80264"/>
    <w:rsid w:val="00D944C3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2489B"/>
    <w:rsid w:val="00F44B96"/>
    <w:rsid w:val="00F477AC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EBFC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F478-C2DF-4CDF-B7C5-5E95A2D9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10</cp:revision>
  <cp:lastPrinted>2018-09-25T08:06:00Z</cp:lastPrinted>
  <dcterms:created xsi:type="dcterms:W3CDTF">2019-01-13T09:56:00Z</dcterms:created>
  <dcterms:modified xsi:type="dcterms:W3CDTF">2019-09-29T12:33:00Z</dcterms:modified>
</cp:coreProperties>
</file>